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187A9B5" w14:textId="4B93AEA3" w:rsidR="006E37C7" w:rsidRPr="00677C0A" w:rsidRDefault="006E37C7" w:rsidP="006E37C7">
      <w:pPr>
        <w:spacing w:before="120" w:after="120" w:line="240" w:lineRule="auto"/>
        <w:ind w:left="120" w:right="120"/>
        <w:jc w:val="center"/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pt-BR"/>
          <w14:ligatures w14:val="none"/>
        </w:rPr>
      </w:pPr>
      <w:r w:rsidRPr="00677C0A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pt-BR"/>
          <w14:ligatures w14:val="none"/>
        </w:rPr>
        <w:t>ANEXO I</w:t>
      </w:r>
    </w:p>
    <w:p w14:paraId="390B4258" w14:textId="0E7D8D0A" w:rsidR="00950A8F" w:rsidRPr="00677C0A" w:rsidRDefault="00677C0A" w:rsidP="00950A8F">
      <w:pPr>
        <w:spacing w:before="120" w:after="120" w:line="240" w:lineRule="auto"/>
        <w:ind w:left="120" w:right="120"/>
        <w:jc w:val="center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r w:rsidRPr="00677C0A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pt-BR"/>
          <w14:ligatures w14:val="none"/>
        </w:rPr>
        <w:t>CATEGORIAS DE</w:t>
      </w:r>
      <w:r w:rsidR="00950A8F" w:rsidRPr="00677C0A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pt-BR"/>
          <w14:ligatures w14:val="none"/>
        </w:rPr>
        <w:t xml:space="preserve"> APOIO</w:t>
      </w:r>
      <w:r w:rsidR="00F82902" w:rsidRPr="00677C0A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pt-BR"/>
          <w14:ligatures w14:val="none"/>
        </w:rPr>
        <w:t xml:space="preserve"> - AUDIOVISUAL</w:t>
      </w:r>
    </w:p>
    <w:p w14:paraId="511CD777" w14:textId="10BCDA42" w:rsidR="00F82902" w:rsidRPr="00677C0A" w:rsidRDefault="00F82902" w:rsidP="00677C0A">
      <w:pPr>
        <w:tabs>
          <w:tab w:val="left" w:pos="5044"/>
        </w:tabs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r w:rsidRPr="00677C0A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 </w:t>
      </w:r>
      <w:r w:rsidR="00677C0A" w:rsidRPr="00677C0A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ab/>
      </w:r>
    </w:p>
    <w:p w14:paraId="5A82E38C" w14:textId="0BD34DFF" w:rsidR="00F82902" w:rsidRPr="00677C0A" w:rsidRDefault="00F82902" w:rsidP="00677C0A">
      <w:pPr>
        <w:pStyle w:val="PargrafodaLista"/>
        <w:numPr>
          <w:ilvl w:val="0"/>
          <w:numId w:val="1"/>
        </w:numPr>
        <w:spacing w:before="120" w:after="120" w:line="240" w:lineRule="auto"/>
        <w:ind w:right="120"/>
        <w:jc w:val="both"/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pt-BR"/>
          <w14:ligatures w14:val="none"/>
        </w:rPr>
      </w:pPr>
      <w:r w:rsidRPr="00677C0A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pt-BR"/>
          <w14:ligatures w14:val="none"/>
        </w:rPr>
        <w:t>RECURSOS DO EDITAL</w:t>
      </w:r>
    </w:p>
    <w:p w14:paraId="526F1DB3" w14:textId="77777777" w:rsidR="00677C0A" w:rsidRPr="00677C0A" w:rsidRDefault="00677C0A" w:rsidP="00677C0A">
      <w:pPr>
        <w:pStyle w:val="PargrafodaLista"/>
        <w:spacing w:before="120" w:after="120" w:line="240" w:lineRule="auto"/>
        <w:ind w:left="480"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</w:p>
    <w:p w14:paraId="6A6045B4" w14:textId="6DFCDED9" w:rsidR="00F82902" w:rsidRPr="00677C0A" w:rsidRDefault="00F82902" w:rsidP="00F82902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r w:rsidRPr="00677C0A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 xml:space="preserve">O presente edital possui valor total de </w:t>
      </w:r>
      <w:r w:rsidR="00677C0A" w:rsidRPr="00677C0A">
        <w:rPr>
          <w:rFonts w:ascii="Times New Roman" w:eastAsia="Times New Roman" w:hAnsi="Times New Roman" w:cs="Times New Roman"/>
          <w:kern w:val="0"/>
          <w:sz w:val="24"/>
          <w:szCs w:val="24"/>
          <w:lang w:eastAsia="pt-BR"/>
          <w14:ligatures w14:val="none"/>
        </w:rPr>
        <w:t xml:space="preserve">R$ 101.904,70 (cento e um mil novecentos e quatro reais e setenta centavos), </w:t>
      </w:r>
      <w:r w:rsidRPr="00677C0A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distribuídos da seguinte forma:</w:t>
      </w:r>
    </w:p>
    <w:p w14:paraId="3B01B39C" w14:textId="5E616493" w:rsidR="00950A8F" w:rsidRPr="00677C0A" w:rsidRDefault="00950A8F" w:rsidP="00950A8F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r w:rsidRPr="00677C0A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 xml:space="preserve">a) </w:t>
      </w:r>
      <w:r w:rsidRPr="00677C0A">
        <w:rPr>
          <w:rFonts w:ascii="Times New Roman" w:eastAsia="Times New Roman" w:hAnsi="Times New Roman" w:cs="Times New Roman"/>
          <w:kern w:val="0"/>
          <w:sz w:val="24"/>
          <w:szCs w:val="24"/>
          <w:lang w:eastAsia="pt-BR"/>
          <w14:ligatures w14:val="none"/>
        </w:rPr>
        <w:t>Até </w:t>
      </w:r>
      <w:r w:rsidR="00677C0A" w:rsidRPr="00677C0A">
        <w:rPr>
          <w:rFonts w:ascii="Times New Roman" w:eastAsia="Times New Roman" w:hAnsi="Times New Roman" w:cs="Times New Roman"/>
          <w:kern w:val="0"/>
          <w:sz w:val="24"/>
          <w:szCs w:val="24"/>
          <w:lang w:eastAsia="pt-BR"/>
          <w14:ligatures w14:val="none"/>
        </w:rPr>
        <w:t xml:space="preserve">R$ 101.904,70 (cento e um mil novecentos e quatro reais e setenta centavos), </w:t>
      </w:r>
      <w:r w:rsidRPr="00677C0A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para ​apoio a produção de obras audiovisuais, de curta-metragem e/ou videoclipe</w:t>
      </w:r>
      <w:r w:rsidR="00A33A87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.</w:t>
      </w:r>
    </w:p>
    <w:p w14:paraId="11C67749" w14:textId="77777777" w:rsidR="00950A8F" w:rsidRPr="00677C0A" w:rsidRDefault="00950A8F" w:rsidP="00950A8F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r w:rsidRPr="00677C0A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 </w:t>
      </w:r>
    </w:p>
    <w:p w14:paraId="05DAE824" w14:textId="77777777" w:rsidR="00950A8F" w:rsidRDefault="00950A8F" w:rsidP="00950A8F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pt-BR"/>
          <w14:ligatures w14:val="none"/>
        </w:rPr>
      </w:pPr>
      <w:r w:rsidRPr="00677C0A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pt-BR"/>
          <w14:ligatures w14:val="none"/>
        </w:rPr>
        <w:t>2.DESCRIÇÃO DAS CATEGORIAS</w:t>
      </w:r>
    </w:p>
    <w:p w14:paraId="1C556453" w14:textId="77777777" w:rsidR="00A33A87" w:rsidRPr="00677C0A" w:rsidRDefault="00A33A87" w:rsidP="00950A8F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</w:p>
    <w:p w14:paraId="3A085E88" w14:textId="77777777" w:rsidR="00950A8F" w:rsidRPr="00677C0A" w:rsidRDefault="00950A8F" w:rsidP="00950A8F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r w:rsidRPr="00677C0A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pt-BR"/>
          <w14:ligatures w14:val="none"/>
        </w:rPr>
        <w:t>A) Inciso I do art. 6º da LPG: apoio a produção de obras audiovisuais, de curta-metragem e/ou videoclipe</w:t>
      </w:r>
    </w:p>
    <w:p w14:paraId="6E1F5CBF" w14:textId="77777777" w:rsidR="00950A8F" w:rsidRPr="00677C0A" w:rsidRDefault="00950A8F" w:rsidP="00950A8F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r w:rsidRPr="00677C0A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u w:val="single"/>
          <w:lang w:eastAsia="pt-BR"/>
          <w14:ligatures w14:val="none"/>
        </w:rPr>
        <w:t>Produção de curtas-metragens:</w:t>
      </w:r>
    </w:p>
    <w:p w14:paraId="44360751" w14:textId="60012A9C" w:rsidR="00950A8F" w:rsidRPr="00677C0A" w:rsidRDefault="00950A8F" w:rsidP="00950A8F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r w:rsidRPr="00677C0A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Para este edital, refere-se ao apoio concedido à produção de </w:t>
      </w:r>
      <w:r w:rsidR="00677C0A" w:rsidRPr="00677C0A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pt-BR"/>
          <w14:ligatures w14:val="none"/>
        </w:rPr>
        <w:t>curta-metragem</w:t>
      </w:r>
      <w:r w:rsidR="00677C0A" w:rsidRPr="00677C0A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 com duração de até </w:t>
      </w:r>
      <w:r w:rsidR="00677C0A" w:rsidRPr="00677C0A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pt-BR"/>
          <w14:ligatures w14:val="none"/>
        </w:rPr>
        <w:t xml:space="preserve">30 minutos, de documentário referente a História do Município de Viradouro e </w:t>
      </w:r>
      <w:r w:rsidRPr="00677C0A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pt-BR"/>
          <w14:ligatures w14:val="none"/>
        </w:rPr>
        <w:t>curta-metragem</w:t>
      </w:r>
      <w:r w:rsidRPr="00677C0A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 com duração de até </w:t>
      </w:r>
      <w:r w:rsidRPr="00677C0A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pt-BR"/>
          <w14:ligatures w14:val="none"/>
        </w:rPr>
        <w:t>1</w:t>
      </w:r>
      <w:r w:rsidR="00677C0A" w:rsidRPr="00677C0A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pt-BR"/>
          <w14:ligatures w14:val="none"/>
        </w:rPr>
        <w:t>0</w:t>
      </w:r>
      <w:r w:rsidRPr="00677C0A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pt-BR"/>
          <w14:ligatures w14:val="none"/>
        </w:rPr>
        <w:t xml:space="preserve"> minutos</w:t>
      </w:r>
      <w:r w:rsidRPr="00677C0A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, de </w:t>
      </w:r>
      <w:r w:rsidRPr="00677C0A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pt-BR"/>
          <w14:ligatures w14:val="none"/>
        </w:rPr>
        <w:t>documentário</w:t>
      </w:r>
      <w:r w:rsidR="00677C0A" w:rsidRPr="00677C0A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pt-BR"/>
          <w14:ligatures w14:val="none"/>
        </w:rPr>
        <w:t xml:space="preserve"> sobre a Autarquia SAV.</w:t>
      </w:r>
    </w:p>
    <w:p w14:paraId="264D65C6" w14:textId="77777777" w:rsidR="00950A8F" w:rsidRPr="00677C0A" w:rsidRDefault="00950A8F" w:rsidP="00950A8F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r w:rsidRPr="00677C0A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Os recursos fornecidos podem ser direcionados para financiar todo o processo de produção, desde o desenvolvimento do projeto até a distribuição do filme.</w:t>
      </w:r>
    </w:p>
    <w:p w14:paraId="0246325A" w14:textId="77777777" w:rsidR="00950A8F" w:rsidRPr="00677C0A" w:rsidRDefault="00950A8F" w:rsidP="00950A8F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r w:rsidRPr="00677C0A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 </w:t>
      </w:r>
    </w:p>
    <w:p w14:paraId="5A065CDE" w14:textId="77777777" w:rsidR="00950A8F" w:rsidRPr="00677C0A" w:rsidRDefault="00950A8F" w:rsidP="00950A8F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r w:rsidRPr="00677C0A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u w:val="single"/>
          <w:lang w:eastAsia="pt-BR"/>
          <w14:ligatures w14:val="none"/>
        </w:rPr>
        <w:t>Produção de videoclipes:</w:t>
      </w:r>
    </w:p>
    <w:p w14:paraId="41259701" w14:textId="42FD196D" w:rsidR="00950A8F" w:rsidRPr="00677C0A" w:rsidRDefault="00950A8F" w:rsidP="00950A8F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r w:rsidRPr="00677C0A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 xml:space="preserve">Para este edital, refere-se ao apoio concedido à produção </w:t>
      </w:r>
      <w:r w:rsidR="00677C0A" w:rsidRPr="00677C0A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 xml:space="preserve">de </w:t>
      </w:r>
      <w:r w:rsidR="00677C0A" w:rsidRPr="00677C0A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pt-BR"/>
          <w14:ligatures w14:val="none"/>
        </w:rPr>
        <w:t>videoclipe</w:t>
      </w:r>
      <w:r w:rsidRPr="00677C0A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 de </w:t>
      </w:r>
      <w:r w:rsidRPr="00677C0A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pt-BR"/>
          <w14:ligatures w14:val="none"/>
        </w:rPr>
        <w:t>artistas locais</w:t>
      </w:r>
      <w:r w:rsidRPr="00677C0A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 com duração de </w:t>
      </w:r>
      <w:r w:rsidRPr="00677C0A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pt-BR"/>
          <w14:ligatures w14:val="none"/>
        </w:rPr>
        <w:t>3 a 6 minutos</w:t>
      </w:r>
      <w:r w:rsidRPr="00677C0A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.</w:t>
      </w:r>
    </w:p>
    <w:p w14:paraId="5A1ED07C" w14:textId="77777777" w:rsidR="00950A8F" w:rsidRPr="00677C0A" w:rsidRDefault="00950A8F" w:rsidP="00950A8F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r w:rsidRPr="00677C0A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O fomento à produção de videoclipes envolve o suporte para a criação e produção de vídeos musicais, geralmente para fins de divulgação de artistas e suas músicas. Isso pode incluir recursos financeiros para a contratação de diretores, equipes de produção, locações, equipamentos, pós-produção e distribuição. O objetivo é impulsionar a produção de videoclipes criativos e de qualidade, estimulando a colaboração entre a música e o audiovisual.</w:t>
      </w:r>
    </w:p>
    <w:p w14:paraId="5486D551" w14:textId="41DDB869" w:rsidR="00A33A87" w:rsidRPr="00677C0A" w:rsidRDefault="00950A8F" w:rsidP="00950A8F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r w:rsidRPr="00677C0A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  </w:t>
      </w:r>
    </w:p>
    <w:p w14:paraId="54F527A7" w14:textId="77777777" w:rsidR="00950A8F" w:rsidRPr="00677C0A" w:rsidRDefault="00950A8F" w:rsidP="00950A8F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r w:rsidRPr="00677C0A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pt-BR"/>
          <w14:ligatures w14:val="none"/>
        </w:rPr>
        <w:t>3. DISTRIBUIÇÃO DE VAGAS E VALORES</w:t>
      </w:r>
    </w:p>
    <w:p w14:paraId="623E2DD6" w14:textId="12F6881E" w:rsidR="00950A8F" w:rsidRPr="00677C0A" w:rsidRDefault="00950A8F" w:rsidP="00950A8F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</w:p>
    <w:tbl>
      <w:tblPr>
        <w:tblW w:w="9498" w:type="dxa"/>
        <w:tblCellSpacing w:w="0" w:type="dxa"/>
        <w:tblInd w:w="-434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40"/>
        <w:gridCol w:w="1663"/>
        <w:gridCol w:w="1134"/>
        <w:gridCol w:w="992"/>
        <w:gridCol w:w="1276"/>
        <w:gridCol w:w="1276"/>
        <w:gridCol w:w="1417"/>
      </w:tblGrid>
      <w:tr w:rsidR="00950A8F" w:rsidRPr="00677C0A" w14:paraId="5D3DFBCD" w14:textId="77777777" w:rsidTr="00A33A87">
        <w:trPr>
          <w:tblCellSpacing w:w="0" w:type="dxa"/>
        </w:trPr>
        <w:tc>
          <w:tcPr>
            <w:tcW w:w="17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6715B97" w14:textId="77777777" w:rsidR="00950A8F" w:rsidRPr="00A33A87" w:rsidRDefault="00950A8F" w:rsidP="00950A8F">
            <w:pPr>
              <w:spacing w:before="120" w:after="120" w:line="240" w:lineRule="auto"/>
              <w:ind w:left="120" w:right="120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A33A8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lastRenderedPageBreak/>
              <w:t>CATEGORIAS</w:t>
            </w:r>
          </w:p>
        </w:tc>
        <w:tc>
          <w:tcPr>
            <w:tcW w:w="16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5D35219" w14:textId="0530A978" w:rsidR="00950A8F" w:rsidRPr="00A33A87" w:rsidRDefault="00950A8F" w:rsidP="00950A8F">
            <w:pPr>
              <w:spacing w:before="120" w:after="120" w:line="240" w:lineRule="auto"/>
              <w:ind w:left="120" w:right="120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A33A8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QTD</w:t>
            </w:r>
            <w:r w:rsidR="00A33A87" w:rsidRPr="00A33A8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 xml:space="preserve"> </w:t>
            </w:r>
            <w:r w:rsidRPr="00A33A8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 xml:space="preserve">DE VAGAS </w:t>
            </w:r>
            <w:r w:rsidR="00A33A87" w:rsidRPr="00A33A8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A</w:t>
            </w:r>
            <w:r w:rsidRPr="00A33A8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MPLA CONCORRÊNCIA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701634B" w14:textId="77777777" w:rsidR="00950A8F" w:rsidRPr="00A33A87" w:rsidRDefault="00950A8F" w:rsidP="00950A8F">
            <w:pPr>
              <w:spacing w:before="120" w:after="120" w:line="240" w:lineRule="auto"/>
              <w:ind w:left="120" w:right="120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A33A8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COTAS PESSOAS NEGRAS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B4B28C2" w14:textId="77777777" w:rsidR="00950A8F" w:rsidRPr="00A33A87" w:rsidRDefault="00950A8F" w:rsidP="00950A8F">
            <w:pPr>
              <w:spacing w:before="120" w:after="120" w:line="240" w:lineRule="auto"/>
              <w:ind w:left="120" w:right="12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A33A8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COTAS ÍNDIGENAS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D6785A0" w14:textId="77777777" w:rsidR="00950A8F" w:rsidRPr="00A33A87" w:rsidRDefault="00950A8F" w:rsidP="00950A8F">
            <w:pPr>
              <w:spacing w:before="120" w:after="120" w:line="240" w:lineRule="auto"/>
              <w:ind w:left="120" w:right="120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A33A8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QUANTIDADE TOTAL DE VAGAS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77E1B60" w14:textId="77777777" w:rsidR="00950A8F" w:rsidRPr="00A33A87" w:rsidRDefault="00950A8F" w:rsidP="00950A8F">
            <w:pPr>
              <w:spacing w:before="120" w:after="120" w:line="240" w:lineRule="auto"/>
              <w:ind w:left="120" w:right="120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A33A8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VALOR MÁXIMO POR PROJETO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BECF9F5" w14:textId="77777777" w:rsidR="00950A8F" w:rsidRPr="00A33A87" w:rsidRDefault="00950A8F" w:rsidP="00950A8F">
            <w:pPr>
              <w:spacing w:before="120" w:after="120" w:line="240" w:lineRule="auto"/>
              <w:ind w:left="120" w:right="120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A33A8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VALOR TOTAL DA CATEGORIA</w:t>
            </w:r>
          </w:p>
        </w:tc>
      </w:tr>
      <w:tr w:rsidR="00950A8F" w:rsidRPr="00677C0A" w14:paraId="5672685C" w14:textId="77777777" w:rsidTr="00A33A87">
        <w:trPr>
          <w:tblCellSpacing w:w="0" w:type="dxa"/>
        </w:trPr>
        <w:tc>
          <w:tcPr>
            <w:tcW w:w="17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DF1D279" w14:textId="066DA28A" w:rsidR="00950A8F" w:rsidRPr="00677C0A" w:rsidRDefault="00950A8F" w:rsidP="00950A8F">
            <w:pPr>
              <w:spacing w:before="120" w:after="120" w:line="240" w:lineRule="auto"/>
              <w:ind w:left="120" w:right="120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pt-BR"/>
                <w14:ligatures w14:val="none"/>
              </w:rPr>
            </w:pPr>
            <w:r w:rsidRPr="00677C0A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pt-BR"/>
                <w14:ligatures w14:val="none"/>
              </w:rPr>
              <w:t>Inciso I</w:t>
            </w:r>
            <w:r w:rsidRPr="00677C0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pt-BR"/>
                <w14:ligatures w14:val="none"/>
              </w:rPr>
              <w:t xml:space="preserve"> | LPG - Apoio a produção de obra audiovisual de curta-metragem </w:t>
            </w:r>
            <w:r w:rsidR="00A33A87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pt-BR"/>
                <w14:ligatures w14:val="none"/>
              </w:rPr>
              <w:t>(30 min)</w:t>
            </w:r>
            <w:r w:rsidRPr="00677C0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pt-BR"/>
                <w14:ligatures w14:val="none"/>
              </w:rPr>
              <w:t> </w:t>
            </w:r>
          </w:p>
        </w:tc>
        <w:tc>
          <w:tcPr>
            <w:tcW w:w="16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1242E1F" w14:textId="77777777" w:rsidR="00950A8F" w:rsidRPr="00677C0A" w:rsidRDefault="00950A8F" w:rsidP="00A33A87">
            <w:pPr>
              <w:spacing w:before="120" w:after="120" w:line="240" w:lineRule="auto"/>
              <w:ind w:left="120" w:right="12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pt-BR"/>
                <w14:ligatures w14:val="none"/>
              </w:rPr>
            </w:pPr>
            <w:r w:rsidRPr="00677C0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pt-BR"/>
                <w14:ligatures w14:val="none"/>
              </w:rPr>
              <w:t>1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40A1DA6" w14:textId="306EE5A3" w:rsidR="00950A8F" w:rsidRPr="00677C0A" w:rsidRDefault="00A33A87" w:rsidP="00A33A87">
            <w:pPr>
              <w:spacing w:before="120" w:after="120" w:line="240" w:lineRule="auto"/>
              <w:ind w:left="120" w:right="12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pt-B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pt-BR"/>
                <w14:ligatures w14:val="none"/>
              </w:rPr>
              <w:t>0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3204099" w14:textId="296C6267" w:rsidR="00950A8F" w:rsidRPr="00677C0A" w:rsidRDefault="00A33A87" w:rsidP="00A33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pt-B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pt-BR"/>
                <w14:ligatures w14:val="none"/>
              </w:rPr>
              <w:t>0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75AF883" w14:textId="6D7B3DCD" w:rsidR="00950A8F" w:rsidRPr="00677C0A" w:rsidRDefault="00A33A87" w:rsidP="00A33A87">
            <w:pPr>
              <w:spacing w:before="120" w:after="120" w:line="240" w:lineRule="auto"/>
              <w:ind w:left="120" w:right="12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pt-B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pt-BR"/>
                <w14:ligatures w14:val="none"/>
              </w:rPr>
              <w:t>1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7FC85A4" w14:textId="60148A7E" w:rsidR="00950A8F" w:rsidRPr="00677C0A" w:rsidRDefault="00950A8F" w:rsidP="00950A8F">
            <w:pPr>
              <w:spacing w:before="120" w:after="120" w:line="240" w:lineRule="auto"/>
              <w:ind w:left="120" w:right="120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pt-BR"/>
                <w14:ligatures w14:val="none"/>
              </w:rPr>
            </w:pPr>
            <w:r w:rsidRPr="00677C0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pt-BR"/>
                <w14:ligatures w14:val="none"/>
              </w:rPr>
              <w:t>R$</w:t>
            </w:r>
            <w:r w:rsidR="00A33A87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pt-BR"/>
                <w14:ligatures w14:val="none"/>
              </w:rPr>
              <w:t xml:space="preserve"> 5</w:t>
            </w:r>
            <w:r w:rsidRPr="00677C0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pt-BR"/>
                <w14:ligatures w14:val="none"/>
              </w:rPr>
              <w:t>0.000,00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D9FCC6D" w14:textId="3C94D484" w:rsidR="00950A8F" w:rsidRPr="00677C0A" w:rsidRDefault="00950A8F" w:rsidP="00950A8F">
            <w:pPr>
              <w:spacing w:before="120" w:after="120" w:line="240" w:lineRule="auto"/>
              <w:ind w:left="120" w:right="120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pt-BR"/>
                <w14:ligatures w14:val="none"/>
              </w:rPr>
            </w:pPr>
            <w:r w:rsidRPr="00677C0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pt-BR"/>
                <w14:ligatures w14:val="none"/>
              </w:rPr>
              <w:t xml:space="preserve">R$ </w:t>
            </w:r>
            <w:r w:rsidR="00A33A87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pt-BR"/>
                <w14:ligatures w14:val="none"/>
              </w:rPr>
              <w:t>5</w:t>
            </w:r>
            <w:r w:rsidRPr="00677C0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pt-BR"/>
                <w14:ligatures w14:val="none"/>
              </w:rPr>
              <w:t>0.000,00</w:t>
            </w:r>
          </w:p>
        </w:tc>
      </w:tr>
      <w:tr w:rsidR="00A33A87" w:rsidRPr="00677C0A" w14:paraId="09FB76BC" w14:textId="77777777" w:rsidTr="00A33A87">
        <w:trPr>
          <w:trHeight w:val="532"/>
          <w:tblCellSpacing w:w="0" w:type="dxa"/>
        </w:trPr>
        <w:tc>
          <w:tcPr>
            <w:tcW w:w="17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E1A6770" w14:textId="680DAEAB" w:rsidR="00950A8F" w:rsidRPr="00677C0A" w:rsidRDefault="00950A8F" w:rsidP="00950A8F">
            <w:pPr>
              <w:spacing w:before="120" w:after="120" w:line="240" w:lineRule="auto"/>
              <w:ind w:left="120" w:right="120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pt-BR"/>
                <w14:ligatures w14:val="none"/>
              </w:rPr>
            </w:pPr>
            <w:r w:rsidRPr="00677C0A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pt-BR"/>
                <w14:ligatures w14:val="none"/>
              </w:rPr>
              <w:t>Inciso I</w:t>
            </w:r>
            <w:r w:rsidRPr="00677C0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pt-BR"/>
                <w14:ligatures w14:val="none"/>
              </w:rPr>
              <w:t xml:space="preserve"> | LPG </w:t>
            </w:r>
            <w:r w:rsidR="00677C0A" w:rsidRPr="00677C0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pt-BR"/>
                <w14:ligatures w14:val="none"/>
              </w:rPr>
              <w:t xml:space="preserve">- Apoio a produção de obra audiovisual de curta-metragem </w:t>
            </w:r>
            <w:r w:rsidR="00A33A87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pt-BR"/>
                <w14:ligatures w14:val="none"/>
              </w:rPr>
              <w:t>(10 min)</w:t>
            </w:r>
            <w:r w:rsidR="00677C0A" w:rsidRPr="00677C0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pt-BR"/>
                <w14:ligatures w14:val="none"/>
              </w:rPr>
              <w:t> </w:t>
            </w:r>
          </w:p>
        </w:tc>
        <w:tc>
          <w:tcPr>
            <w:tcW w:w="16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5FF219B" w14:textId="77777777" w:rsidR="00950A8F" w:rsidRPr="00677C0A" w:rsidRDefault="00950A8F" w:rsidP="00A33A87">
            <w:pPr>
              <w:spacing w:before="120" w:after="120" w:line="240" w:lineRule="auto"/>
              <w:ind w:left="120" w:right="12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pt-BR"/>
                <w14:ligatures w14:val="none"/>
              </w:rPr>
            </w:pPr>
            <w:r w:rsidRPr="00677C0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pt-BR"/>
                <w14:ligatures w14:val="none"/>
              </w:rPr>
              <w:t>1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7B92322" w14:textId="77777777" w:rsidR="00950A8F" w:rsidRPr="00677C0A" w:rsidRDefault="00950A8F" w:rsidP="00A33A87">
            <w:pPr>
              <w:spacing w:before="120" w:after="120" w:line="240" w:lineRule="auto"/>
              <w:ind w:left="120" w:right="12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pt-BR"/>
                <w14:ligatures w14:val="none"/>
              </w:rPr>
            </w:pPr>
            <w:r w:rsidRPr="00677C0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pt-BR"/>
                <w14:ligatures w14:val="none"/>
              </w:rPr>
              <w:t>0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4859170" w14:textId="77777777" w:rsidR="00950A8F" w:rsidRPr="00677C0A" w:rsidRDefault="00950A8F" w:rsidP="00A33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pt-BR"/>
                <w14:ligatures w14:val="none"/>
              </w:rPr>
            </w:pPr>
            <w:r w:rsidRPr="00677C0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pt-BR"/>
                <w14:ligatures w14:val="none"/>
              </w:rPr>
              <w:t>0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3295779" w14:textId="77777777" w:rsidR="00950A8F" w:rsidRPr="00677C0A" w:rsidRDefault="00950A8F" w:rsidP="00A33A87">
            <w:pPr>
              <w:spacing w:before="120" w:after="120" w:line="240" w:lineRule="auto"/>
              <w:ind w:left="120" w:right="12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pt-BR"/>
                <w14:ligatures w14:val="none"/>
              </w:rPr>
            </w:pPr>
            <w:r w:rsidRPr="00677C0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pt-BR"/>
                <w14:ligatures w14:val="none"/>
              </w:rPr>
              <w:t>1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40D7203" w14:textId="7C4A3682" w:rsidR="00950A8F" w:rsidRPr="00677C0A" w:rsidRDefault="00950A8F" w:rsidP="00950A8F">
            <w:pPr>
              <w:spacing w:before="120" w:after="120" w:line="240" w:lineRule="auto"/>
              <w:ind w:left="120" w:right="120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pt-BR"/>
                <w14:ligatures w14:val="none"/>
              </w:rPr>
            </w:pPr>
            <w:r w:rsidRPr="00677C0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pt-BR"/>
                <w14:ligatures w14:val="none"/>
              </w:rPr>
              <w:t xml:space="preserve">R$ </w:t>
            </w:r>
            <w:r w:rsidR="00A33A87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pt-BR"/>
                <w14:ligatures w14:val="none"/>
              </w:rPr>
              <w:t>10</w:t>
            </w:r>
            <w:r w:rsidRPr="00677C0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pt-BR"/>
                <w14:ligatures w14:val="none"/>
              </w:rPr>
              <w:t>.000,00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2DB8149" w14:textId="63D2FE33" w:rsidR="00950A8F" w:rsidRPr="00677C0A" w:rsidRDefault="00950A8F" w:rsidP="00950A8F">
            <w:pPr>
              <w:spacing w:before="120" w:after="120" w:line="240" w:lineRule="auto"/>
              <w:ind w:left="120" w:right="120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pt-BR"/>
                <w14:ligatures w14:val="none"/>
              </w:rPr>
            </w:pPr>
            <w:r w:rsidRPr="00677C0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pt-BR"/>
                <w14:ligatures w14:val="none"/>
              </w:rPr>
              <w:t xml:space="preserve">R$ </w:t>
            </w:r>
            <w:r w:rsidR="00A33A87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pt-BR"/>
                <w14:ligatures w14:val="none"/>
              </w:rPr>
              <w:t>10</w:t>
            </w:r>
            <w:r w:rsidRPr="00677C0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pt-BR"/>
                <w14:ligatures w14:val="none"/>
              </w:rPr>
              <w:t>.000,00</w:t>
            </w:r>
          </w:p>
        </w:tc>
      </w:tr>
      <w:tr w:rsidR="00A33A87" w:rsidRPr="00677C0A" w14:paraId="0C0AE8F8" w14:textId="77777777" w:rsidTr="00A33A87">
        <w:trPr>
          <w:trHeight w:val="742"/>
          <w:tblCellSpacing w:w="0" w:type="dxa"/>
        </w:trPr>
        <w:tc>
          <w:tcPr>
            <w:tcW w:w="17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7F51223" w14:textId="12A494D3" w:rsidR="00A33A87" w:rsidRPr="00677C0A" w:rsidRDefault="00A33A87" w:rsidP="00950A8F">
            <w:pPr>
              <w:spacing w:before="120" w:after="120" w:line="240" w:lineRule="auto"/>
              <w:ind w:left="120" w:right="12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pt-BR"/>
                <w14:ligatures w14:val="none"/>
              </w:rPr>
            </w:pPr>
            <w:r w:rsidRPr="00677C0A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pt-BR"/>
                <w14:ligatures w14:val="none"/>
              </w:rPr>
              <w:t>Inciso I</w:t>
            </w:r>
            <w:r w:rsidRPr="00677C0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pt-BR"/>
                <w14:ligatures w14:val="none"/>
              </w:rPr>
              <w:t xml:space="preserve"> | LPG - Apoio a produção de obra audiovisual de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pt-BR"/>
                <w14:ligatures w14:val="none"/>
              </w:rPr>
              <w:t>videoclipe</w:t>
            </w:r>
            <w:r w:rsidRPr="00677C0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pt-BR"/>
                <w14:ligatures w14:val="none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pt-BR"/>
                <w14:ligatures w14:val="none"/>
              </w:rPr>
              <w:t>(3 a 6 min)</w:t>
            </w:r>
            <w:r w:rsidRPr="00677C0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pt-BR"/>
                <w14:ligatures w14:val="none"/>
              </w:rPr>
              <w:t> </w:t>
            </w:r>
          </w:p>
        </w:tc>
        <w:tc>
          <w:tcPr>
            <w:tcW w:w="16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FC57465" w14:textId="4F1B4EC7" w:rsidR="00A33A87" w:rsidRPr="00677C0A" w:rsidRDefault="00E2181C" w:rsidP="00A33A87">
            <w:pPr>
              <w:spacing w:before="120" w:after="120" w:line="240" w:lineRule="auto"/>
              <w:ind w:left="120" w:right="12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pt-B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pt-BR"/>
                <w14:ligatures w14:val="none"/>
              </w:rPr>
              <w:t>8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50F42EC" w14:textId="65AA1769" w:rsidR="00A33A87" w:rsidRPr="00677C0A" w:rsidRDefault="00E2181C" w:rsidP="00A33A87">
            <w:pPr>
              <w:spacing w:before="120" w:after="120" w:line="240" w:lineRule="auto"/>
              <w:ind w:left="120" w:right="12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pt-B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pt-BR"/>
                <w14:ligatures w14:val="none"/>
              </w:rPr>
              <w:t>2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58737B8" w14:textId="66935700" w:rsidR="00A33A87" w:rsidRPr="00677C0A" w:rsidRDefault="00A33A87" w:rsidP="00A33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pt-B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pt-BR"/>
                <w14:ligatures w14:val="none"/>
              </w:rPr>
              <w:t>0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F715B78" w14:textId="1DE52C66" w:rsidR="00A33A87" w:rsidRPr="00677C0A" w:rsidRDefault="00A33A87" w:rsidP="00A33A87">
            <w:pPr>
              <w:spacing w:before="120" w:after="120" w:line="240" w:lineRule="auto"/>
              <w:ind w:left="120" w:right="12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pt-B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pt-BR"/>
                <w14:ligatures w14:val="none"/>
              </w:rPr>
              <w:t>10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ACEEB53" w14:textId="65BF2F1D" w:rsidR="00A33A87" w:rsidRPr="00677C0A" w:rsidRDefault="00A33A87" w:rsidP="00950A8F">
            <w:pPr>
              <w:spacing w:before="120" w:after="120" w:line="240" w:lineRule="auto"/>
              <w:ind w:left="120" w:right="120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pt-B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pt-BR"/>
                <w14:ligatures w14:val="none"/>
              </w:rPr>
              <w:t>R$ 4.190,47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F26BC18" w14:textId="4139EF05" w:rsidR="00A33A87" w:rsidRPr="00677C0A" w:rsidRDefault="00A33A87" w:rsidP="00950A8F">
            <w:pPr>
              <w:spacing w:before="120" w:after="120" w:line="240" w:lineRule="auto"/>
              <w:ind w:left="120" w:right="120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pt-B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pt-BR"/>
                <w14:ligatures w14:val="none"/>
              </w:rPr>
              <w:t>R$ 41.904,70</w:t>
            </w:r>
          </w:p>
        </w:tc>
      </w:tr>
    </w:tbl>
    <w:p w14:paraId="472755A3" w14:textId="77777777" w:rsidR="00950A8F" w:rsidRPr="00950A8F" w:rsidRDefault="00950A8F" w:rsidP="00950A8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950A8F"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  <w:t> </w:t>
      </w:r>
    </w:p>
    <w:p w14:paraId="31028A85" w14:textId="77777777" w:rsidR="006E37C7" w:rsidRDefault="006E37C7" w:rsidP="00950A8F">
      <w:pPr>
        <w:spacing w:before="120" w:after="120" w:line="240" w:lineRule="auto"/>
        <w:ind w:left="120" w:right="120"/>
        <w:jc w:val="center"/>
      </w:pPr>
    </w:p>
    <w:sectPr w:rsidR="006E37C7" w:rsidSect="00677C0A">
      <w:headerReference w:type="default" r:id="rId7"/>
      <w:footerReference w:type="default" r:id="rId8"/>
      <w:pgSz w:w="11906" w:h="16838"/>
      <w:pgMar w:top="1417" w:right="1701" w:bottom="1417" w:left="1701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CA6E68E" w14:textId="77777777" w:rsidR="00677C0A" w:rsidRDefault="00677C0A" w:rsidP="00677C0A">
      <w:pPr>
        <w:spacing w:after="0" w:line="240" w:lineRule="auto"/>
      </w:pPr>
      <w:r>
        <w:separator/>
      </w:r>
    </w:p>
  </w:endnote>
  <w:endnote w:type="continuationSeparator" w:id="0">
    <w:p w14:paraId="7A350BC3" w14:textId="77777777" w:rsidR="00677C0A" w:rsidRDefault="00677C0A" w:rsidP="00677C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7D4C542" w14:textId="58F2671E" w:rsidR="00677C0A" w:rsidRPr="00A467F9" w:rsidRDefault="00677C0A" w:rsidP="00F3183C">
    <w:pPr>
      <w:pStyle w:val="Rodap"/>
      <w:tabs>
        <w:tab w:val="right" w:pos="9923"/>
      </w:tabs>
      <w:ind w:right="-426"/>
      <w:jc w:val="right"/>
      <w:rPr>
        <w:rFonts w:cs="Calibri"/>
        <w:color w:val="3F269A"/>
      </w:rPr>
    </w:pPr>
    <w:r>
      <w:rPr>
        <w:noProof/>
      </w:rPr>
      <mc:AlternateContent>
        <mc:Choice Requires="wps">
          <w:drawing>
            <wp:anchor distT="4294967295" distB="4294967295" distL="114300" distR="114300" simplePos="0" relativeHeight="251663360" behindDoc="0" locked="0" layoutInCell="1" allowOverlap="1" wp14:anchorId="2B4029F3" wp14:editId="666AC4EF">
              <wp:simplePos x="0" y="0"/>
              <wp:positionH relativeFrom="column">
                <wp:posOffset>846455</wp:posOffset>
              </wp:positionH>
              <wp:positionV relativeFrom="paragraph">
                <wp:posOffset>8254</wp:posOffset>
              </wp:positionV>
              <wp:extent cx="5095875" cy="0"/>
              <wp:effectExtent l="0" t="0" r="0" b="0"/>
              <wp:wrapNone/>
              <wp:docPr id="4" name="Conector reto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5095875" cy="0"/>
                      </a:xfrm>
                      <a:prstGeom prst="line">
                        <a:avLst/>
                      </a:prstGeom>
                      <a:noFill/>
                      <a:ln w="15875" cap="flat" cmpd="sng" algn="ctr">
                        <a:solidFill>
                          <a:srgbClr val="3259A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0B2618DE" id="Conector reto 3" o:spid="_x0000_s1026" style="position:absolute;z-index:25166336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66.65pt,.65pt" to="467.9pt,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" strokecolor="#3259a0" strokeweight="1.25pt">
              <v:stroke joinstyle="miter"/>
              <o:lock v:ext="edit" shapetype="f"/>
            </v:line>
          </w:pict>
        </mc:Fallback>
      </mc:AlternateContent>
    </w:r>
  </w:p>
  <w:p w14:paraId="78A04752" w14:textId="77777777" w:rsidR="00677C0A" w:rsidRPr="00A467F9" w:rsidRDefault="00677C0A" w:rsidP="00F3183C">
    <w:pPr>
      <w:pStyle w:val="Rodap"/>
      <w:tabs>
        <w:tab w:val="right" w:pos="9639"/>
      </w:tabs>
      <w:jc w:val="right"/>
      <w:rPr>
        <w:rFonts w:cs="Calibri"/>
        <w:color w:val="3F269A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34E56A65" wp14:editId="602F6308">
              <wp:simplePos x="0" y="0"/>
              <wp:positionH relativeFrom="column">
                <wp:posOffset>789940</wp:posOffset>
              </wp:positionH>
              <wp:positionV relativeFrom="paragraph">
                <wp:posOffset>9817100</wp:posOffset>
              </wp:positionV>
              <wp:extent cx="4257040" cy="635"/>
              <wp:effectExtent l="0" t="0" r="29210" b="37465"/>
              <wp:wrapNone/>
              <wp:docPr id="6" name="Conector de Seta Reta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4257040" cy="63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4F2E0DE" id="_x0000_t32" coordsize="21600,21600" o:spt="32" o:oned="t" path="m,l21600,21600e" filled="f">
              <v:path arrowok="t" fillok="f" o:connecttype="none"/>
              <o:lock v:ext="edit" shapetype="t"/>
            </v:shapetype>
            <v:shape id="Conector de Seta Reta 2" o:spid="_x0000_s1026" type="#_x0000_t32" style="position:absolute;margin-left:62.2pt;margin-top:773pt;width:335.2pt;height:.0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"/>
          </w:pict>
        </mc:Fallback>
      </mc:AlternateContent>
    </w:r>
    <w:r w:rsidRPr="00A467F9">
      <w:rPr>
        <w:rFonts w:cs="Calibri"/>
        <w:noProof/>
        <w:color w:val="3F269A"/>
      </w:rPr>
      <w:t>Praça Major Manoel Joaquim</w:t>
    </w:r>
    <w:r w:rsidRPr="00A467F9">
      <w:rPr>
        <w:rFonts w:cs="Calibri"/>
        <w:color w:val="3F269A"/>
      </w:rPr>
      <w:t xml:space="preserve"> nº. 349 – Centro – Viradouro/SP – CEP 14740-000</w:t>
    </w:r>
  </w:p>
  <w:p w14:paraId="37DD0688" w14:textId="77777777" w:rsidR="00677C0A" w:rsidRPr="00A467F9" w:rsidRDefault="00677C0A" w:rsidP="00F3183C">
    <w:pPr>
      <w:pStyle w:val="Rodap"/>
      <w:tabs>
        <w:tab w:val="right" w:pos="9498"/>
      </w:tabs>
      <w:jc w:val="right"/>
      <w:rPr>
        <w:rFonts w:cs="Calibri"/>
        <w:color w:val="3F269A"/>
      </w:rPr>
    </w:pPr>
    <w:r w:rsidRPr="00A467F9">
      <w:rPr>
        <w:rFonts w:cs="Calibri"/>
        <w:color w:val="3F269A"/>
      </w:rPr>
      <w:t>licitacao@viradouro.sp.gov.br – Telefone: (17) 3392-8800</w:t>
    </w:r>
  </w:p>
  <w:p w14:paraId="35505F0E" w14:textId="77777777" w:rsidR="00677C0A" w:rsidRDefault="00677C0A" w:rsidP="00F3183C">
    <w:pPr>
      <w:pStyle w:val="Rodap"/>
    </w:pPr>
  </w:p>
  <w:p w14:paraId="675B7925" w14:textId="77777777" w:rsidR="00677C0A" w:rsidRDefault="00677C0A">
    <w:pPr>
      <w:pStyle w:val="Rodap"/>
    </w:pPr>
  </w:p>
  <w:p w14:paraId="351F0D75" w14:textId="77777777" w:rsidR="00677C0A" w:rsidRDefault="00677C0A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339EE7F" w14:textId="77777777" w:rsidR="00677C0A" w:rsidRDefault="00677C0A" w:rsidP="00677C0A">
      <w:pPr>
        <w:spacing w:after="0" w:line="240" w:lineRule="auto"/>
      </w:pPr>
      <w:r>
        <w:separator/>
      </w:r>
    </w:p>
  </w:footnote>
  <w:footnote w:type="continuationSeparator" w:id="0">
    <w:p w14:paraId="5964AC3D" w14:textId="77777777" w:rsidR="00677C0A" w:rsidRDefault="00677C0A" w:rsidP="00677C0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BC2D2F8" w14:textId="77777777" w:rsidR="00677C0A" w:rsidRPr="008C5F5F" w:rsidRDefault="00677C0A" w:rsidP="00F3183C">
    <w:pPr>
      <w:spacing w:after="0" w:line="240" w:lineRule="auto"/>
      <w:ind w:right="-568" w:firstLine="709"/>
      <w:jc w:val="right"/>
      <w:rPr>
        <w:b/>
        <w:bCs/>
        <w:color w:val="3F269A"/>
        <w:sz w:val="44"/>
        <w:szCs w:val="40"/>
      </w:rPr>
    </w:pPr>
    <w:r>
      <w:rPr>
        <w:noProof/>
      </w:rPr>
      <w:drawing>
        <wp:anchor distT="0" distB="0" distL="114300" distR="114300" simplePos="0" relativeHeight="251659264" behindDoc="1" locked="0" layoutInCell="1" allowOverlap="1" wp14:anchorId="7D9D0881" wp14:editId="5C97785D">
          <wp:simplePos x="0" y="0"/>
          <wp:positionH relativeFrom="margin">
            <wp:align>center</wp:align>
          </wp:positionH>
          <wp:positionV relativeFrom="paragraph">
            <wp:posOffset>-353291</wp:posOffset>
          </wp:positionV>
          <wp:extent cx="7229475" cy="1295400"/>
          <wp:effectExtent l="0" t="0" r="0" b="0"/>
          <wp:wrapNone/>
          <wp:docPr id="810505883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29475" cy="1295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8C5F5F">
      <w:rPr>
        <w:b/>
        <w:bCs/>
        <w:color w:val="3F269A"/>
        <w:sz w:val="44"/>
        <w:szCs w:val="40"/>
      </w:rPr>
      <w:t>Município de Viradouro/SP</w:t>
    </w:r>
  </w:p>
  <w:p w14:paraId="0C245D12" w14:textId="77777777" w:rsidR="00677C0A" w:rsidRPr="008C5F5F" w:rsidRDefault="00677C0A" w:rsidP="00F3183C">
    <w:pPr>
      <w:spacing w:after="0" w:line="240" w:lineRule="auto"/>
      <w:ind w:right="-568" w:firstLine="709"/>
      <w:jc w:val="right"/>
      <w:rPr>
        <w:color w:val="3F269A"/>
        <w:sz w:val="32"/>
        <w:szCs w:val="28"/>
      </w:rPr>
    </w:pPr>
    <w:r w:rsidRPr="008C5F5F">
      <w:rPr>
        <w:color w:val="3F269A"/>
        <w:sz w:val="32"/>
        <w:szCs w:val="28"/>
      </w:rPr>
      <w:t>Secretaria Municipal de Governo</w:t>
    </w:r>
  </w:p>
  <w:p w14:paraId="6A13415F" w14:textId="77777777" w:rsidR="00677C0A" w:rsidRPr="008C5F5F" w:rsidRDefault="00677C0A" w:rsidP="00F3183C">
    <w:pPr>
      <w:spacing w:after="0" w:line="240" w:lineRule="auto"/>
      <w:ind w:right="-568" w:firstLine="709"/>
      <w:jc w:val="right"/>
      <w:rPr>
        <w:color w:val="3F269A"/>
        <w:sz w:val="32"/>
        <w:szCs w:val="28"/>
      </w:rPr>
    </w:pPr>
    <w:r w:rsidRPr="008C5F5F">
      <w:rPr>
        <w:color w:val="3F269A"/>
        <w:sz w:val="32"/>
        <w:szCs w:val="28"/>
      </w:rPr>
      <w:t>Divisão de Licitações e Compras</w:t>
    </w:r>
  </w:p>
  <w:p w14:paraId="7FBFBE70" w14:textId="77777777" w:rsidR="00677C0A" w:rsidRPr="008C5F5F" w:rsidRDefault="00677C0A" w:rsidP="00F3183C">
    <w:pPr>
      <w:spacing w:after="0" w:line="240" w:lineRule="auto"/>
      <w:ind w:right="-568" w:firstLine="709"/>
      <w:jc w:val="right"/>
      <w:rPr>
        <w:color w:val="3F269A"/>
        <w:sz w:val="28"/>
        <w:szCs w:val="24"/>
      </w:rPr>
    </w:pPr>
    <w:r w:rsidRPr="008C5F5F">
      <w:rPr>
        <w:color w:val="3F269A"/>
        <w:sz w:val="28"/>
        <w:szCs w:val="24"/>
      </w:rPr>
      <w:t>CNPJ: 45.709.912/0001-75</w:t>
    </w:r>
  </w:p>
  <w:p w14:paraId="6860B35F" w14:textId="79F9C239" w:rsidR="00677C0A" w:rsidRDefault="00677C0A">
    <w:pPr>
      <w:pStyle w:val="Cabealho"/>
    </w:pPr>
    <w:r>
      <w:c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6F6E0C1A"/>
    <w:multiLevelType w:val="hybridMultilevel"/>
    <w:tmpl w:val="AD94A63C"/>
    <w:lvl w:ilvl="0" w:tplc="2A20691C">
      <w:start w:val="1"/>
      <w:numFmt w:val="decimal"/>
      <w:lvlText w:val="%1."/>
      <w:lvlJc w:val="left"/>
      <w:pPr>
        <w:ind w:left="4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200" w:hanging="360"/>
      </w:pPr>
    </w:lvl>
    <w:lvl w:ilvl="2" w:tplc="0416001B" w:tentative="1">
      <w:start w:val="1"/>
      <w:numFmt w:val="lowerRoman"/>
      <w:lvlText w:val="%3."/>
      <w:lvlJc w:val="right"/>
      <w:pPr>
        <w:ind w:left="1920" w:hanging="180"/>
      </w:pPr>
    </w:lvl>
    <w:lvl w:ilvl="3" w:tplc="0416000F" w:tentative="1">
      <w:start w:val="1"/>
      <w:numFmt w:val="decimal"/>
      <w:lvlText w:val="%4."/>
      <w:lvlJc w:val="left"/>
      <w:pPr>
        <w:ind w:left="2640" w:hanging="360"/>
      </w:pPr>
    </w:lvl>
    <w:lvl w:ilvl="4" w:tplc="04160019" w:tentative="1">
      <w:start w:val="1"/>
      <w:numFmt w:val="lowerLetter"/>
      <w:lvlText w:val="%5."/>
      <w:lvlJc w:val="left"/>
      <w:pPr>
        <w:ind w:left="3360" w:hanging="360"/>
      </w:pPr>
    </w:lvl>
    <w:lvl w:ilvl="5" w:tplc="0416001B" w:tentative="1">
      <w:start w:val="1"/>
      <w:numFmt w:val="lowerRoman"/>
      <w:lvlText w:val="%6."/>
      <w:lvlJc w:val="right"/>
      <w:pPr>
        <w:ind w:left="4080" w:hanging="180"/>
      </w:pPr>
    </w:lvl>
    <w:lvl w:ilvl="6" w:tplc="0416000F" w:tentative="1">
      <w:start w:val="1"/>
      <w:numFmt w:val="decimal"/>
      <w:lvlText w:val="%7."/>
      <w:lvlJc w:val="left"/>
      <w:pPr>
        <w:ind w:left="4800" w:hanging="360"/>
      </w:pPr>
    </w:lvl>
    <w:lvl w:ilvl="7" w:tplc="04160019" w:tentative="1">
      <w:start w:val="1"/>
      <w:numFmt w:val="lowerLetter"/>
      <w:lvlText w:val="%8."/>
      <w:lvlJc w:val="left"/>
      <w:pPr>
        <w:ind w:left="5520" w:hanging="360"/>
      </w:pPr>
    </w:lvl>
    <w:lvl w:ilvl="8" w:tplc="0416001B" w:tentative="1">
      <w:start w:val="1"/>
      <w:numFmt w:val="lowerRoman"/>
      <w:lvlText w:val="%9."/>
      <w:lvlJc w:val="right"/>
      <w:pPr>
        <w:ind w:left="6240" w:hanging="180"/>
      </w:pPr>
    </w:lvl>
  </w:abstractNum>
  <w:num w:numId="1" w16cid:durableId="138498645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37C7"/>
    <w:rsid w:val="00282234"/>
    <w:rsid w:val="00677C0A"/>
    <w:rsid w:val="006E37C7"/>
    <w:rsid w:val="008120F3"/>
    <w:rsid w:val="00950A8F"/>
    <w:rsid w:val="00A33A87"/>
    <w:rsid w:val="00CC2D5A"/>
    <w:rsid w:val="00E2181C"/>
    <w:rsid w:val="00F829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239A5D12"/>
  <w15:chartTrackingRefBased/>
  <w15:docId w15:val="{605A3DA0-1F23-4580-8A25-0E3B95D584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textocentralizado">
    <w:name w:val="texto_centralizado"/>
    <w:basedOn w:val="Normal"/>
    <w:rsid w:val="006E37C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character" w:styleId="Forte">
    <w:name w:val="Strong"/>
    <w:basedOn w:val="Fontepargpadro"/>
    <w:uiPriority w:val="22"/>
    <w:qFormat/>
    <w:rsid w:val="006E37C7"/>
    <w:rPr>
      <w:b/>
      <w:bCs/>
    </w:rPr>
  </w:style>
  <w:style w:type="paragraph" w:customStyle="1" w:styleId="textojustificado">
    <w:name w:val="texto_justificado"/>
    <w:basedOn w:val="Normal"/>
    <w:rsid w:val="006E37C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paragraph" w:styleId="NormalWeb">
    <w:name w:val="Normal (Web)"/>
    <w:basedOn w:val="Normal"/>
    <w:uiPriority w:val="99"/>
    <w:semiHidden/>
    <w:unhideWhenUsed/>
    <w:rsid w:val="006E37C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paragraph" w:styleId="Cabealho">
    <w:name w:val="header"/>
    <w:basedOn w:val="Normal"/>
    <w:link w:val="CabealhoChar"/>
    <w:uiPriority w:val="99"/>
    <w:unhideWhenUsed/>
    <w:rsid w:val="00677C0A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677C0A"/>
  </w:style>
  <w:style w:type="paragraph" w:styleId="Rodap">
    <w:name w:val="footer"/>
    <w:basedOn w:val="Normal"/>
    <w:link w:val="RodapChar"/>
    <w:uiPriority w:val="99"/>
    <w:unhideWhenUsed/>
    <w:rsid w:val="00677C0A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677C0A"/>
  </w:style>
  <w:style w:type="paragraph" w:styleId="PargrafodaLista">
    <w:name w:val="List Paragraph"/>
    <w:basedOn w:val="Normal"/>
    <w:uiPriority w:val="34"/>
    <w:qFormat/>
    <w:rsid w:val="00677C0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7938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9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94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327</Words>
  <Characters>1769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MTUR</Company>
  <LinksUpToDate>false</LinksUpToDate>
  <CharactersWithSpaces>2092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Laís Alves Valente</dc:creator>
  <cp:keywords/>
  <dc:description/>
  <cp:lastModifiedBy>Viradouro licita</cp:lastModifiedBy>
  <cp:revision>5</cp:revision>
  <dcterms:created xsi:type="dcterms:W3CDTF">2023-06-29T15:00:00Z</dcterms:created>
  <dcterms:modified xsi:type="dcterms:W3CDTF">2024-07-17T17:31:00Z</dcterms:modified>
</cp:coreProperties>
</file>